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5ED3" w14:textId="77777777" w:rsidR="005034E8" w:rsidRPr="00BB13A3" w:rsidRDefault="005034E8" w:rsidP="00503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3A3">
        <w:rPr>
          <w:rFonts w:ascii="Times New Roman" w:hAnsi="Times New Roman" w:cs="Times New Roman"/>
          <w:b/>
          <w:sz w:val="24"/>
          <w:szCs w:val="24"/>
          <w:u w:val="single"/>
        </w:rPr>
        <w:t>Documentation of Training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3A3">
        <w:rPr>
          <w:rFonts w:ascii="Times New Roman" w:hAnsi="Times New Roman" w:cs="Times New Roman"/>
          <w:color w:val="FF0000"/>
          <w:sz w:val="24"/>
          <w:szCs w:val="24"/>
        </w:rPr>
        <w:t xml:space="preserve">(Signature 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BB13A3">
        <w:rPr>
          <w:rFonts w:ascii="Times New Roman" w:hAnsi="Times New Roman" w:cs="Times New Roman"/>
          <w:color w:val="FF0000"/>
          <w:sz w:val="24"/>
          <w:szCs w:val="24"/>
        </w:rPr>
        <w:t>f All Users Is Required)</w:t>
      </w:r>
    </w:p>
    <w:p w14:paraId="7C2E7C9F" w14:textId="77777777" w:rsidR="005034E8" w:rsidRPr="009C453D" w:rsidRDefault="005034E8" w:rsidP="005034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 xml:space="preserve">Prior to conducting any work with </w:t>
      </w:r>
      <w:r>
        <w:rPr>
          <w:rFonts w:ascii="Times New Roman" w:hAnsi="Times New Roman"/>
          <w:sz w:val="24"/>
          <w:szCs w:val="24"/>
        </w:rPr>
        <w:t xml:space="preserve">the autoclave, </w:t>
      </w:r>
      <w:r w:rsidRPr="00BB13A3">
        <w:rPr>
          <w:rFonts w:ascii="Times New Roman" w:hAnsi="Times New Roman"/>
          <w:sz w:val="24"/>
          <w:szCs w:val="24"/>
        </w:rPr>
        <w:t xml:space="preserve">designated personnel must provide training to laboratory personnel specific to the hazards involved in working with this </w:t>
      </w:r>
      <w:r>
        <w:rPr>
          <w:rFonts w:ascii="Times New Roman" w:hAnsi="Times New Roman"/>
          <w:sz w:val="24"/>
          <w:szCs w:val="24"/>
        </w:rPr>
        <w:t>equipment</w:t>
      </w:r>
      <w:r w:rsidRPr="00BB13A3">
        <w:rPr>
          <w:rFonts w:ascii="Times New Roman" w:hAnsi="Times New Roman"/>
          <w:sz w:val="24"/>
          <w:szCs w:val="24"/>
        </w:rPr>
        <w:t xml:space="preserve">, work area decontamination, and emergency procedures.  </w:t>
      </w:r>
    </w:p>
    <w:p w14:paraId="1E6FD3E7" w14:textId="77777777" w:rsidR="005034E8" w:rsidRPr="009C453D" w:rsidRDefault="005034E8" w:rsidP="005034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 xml:space="preserve">The Principal Investigator must </w:t>
      </w:r>
      <w:r>
        <w:rPr>
          <w:rFonts w:ascii="Times New Roman" w:hAnsi="Times New Roman"/>
          <w:sz w:val="24"/>
          <w:szCs w:val="24"/>
        </w:rPr>
        <w:t xml:space="preserve">provide </w:t>
      </w:r>
      <w:r w:rsidRPr="00BB13A3">
        <w:rPr>
          <w:rFonts w:ascii="Times New Roman" w:hAnsi="Times New Roman"/>
          <w:sz w:val="24"/>
          <w:szCs w:val="24"/>
        </w:rPr>
        <w:t xml:space="preserve">this SOP to all laboratory personnel.  </w:t>
      </w:r>
    </w:p>
    <w:p w14:paraId="43210D60" w14:textId="77777777" w:rsidR="005034E8" w:rsidRPr="00BB13A3" w:rsidRDefault="005034E8" w:rsidP="005034E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>The Principal Investigator must ensure that laboratory personnel have attended appropriate laboratory safety or refresher training.</w:t>
      </w:r>
    </w:p>
    <w:p w14:paraId="660AE826" w14:textId="77777777" w:rsidR="005034E8" w:rsidRPr="00BB13A3" w:rsidRDefault="005034E8" w:rsidP="00503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document, I acknowledge that </w:t>
      </w:r>
      <w:r w:rsidRPr="00BB13A3">
        <w:rPr>
          <w:rFonts w:ascii="Times New Roman" w:hAnsi="Times New Roman" w:cs="Times New Roman"/>
          <w:sz w:val="24"/>
          <w:szCs w:val="24"/>
        </w:rPr>
        <w:t>I have read and understand the content of this SOP</w:t>
      </w:r>
      <w:r>
        <w:rPr>
          <w:rFonts w:ascii="Times New Roman" w:hAnsi="Times New Roman" w:cs="Times New Roman"/>
          <w:sz w:val="24"/>
          <w:szCs w:val="24"/>
        </w:rPr>
        <w:t xml:space="preserve"> and have had in-person autoclave specific training</w:t>
      </w:r>
      <w:r w:rsidRPr="00BB13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850"/>
        <w:gridCol w:w="1470"/>
      </w:tblGrid>
      <w:tr w:rsidR="005034E8" w:rsidRPr="00BB13A3" w14:paraId="62CB4463" w14:textId="77777777" w:rsidTr="0046796A">
        <w:trPr>
          <w:trHeight w:val="576"/>
        </w:trPr>
        <w:tc>
          <w:tcPr>
            <w:tcW w:w="4334" w:type="dxa"/>
            <w:shd w:val="clear" w:color="auto" w:fill="F2F2F2"/>
          </w:tcPr>
          <w:p w14:paraId="4B78F68F" w14:textId="77777777" w:rsidR="005034E8" w:rsidRPr="00BB13A3" w:rsidRDefault="005034E8" w:rsidP="00467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86" w:type="dxa"/>
            <w:shd w:val="clear" w:color="auto" w:fill="F2F2F2"/>
          </w:tcPr>
          <w:p w14:paraId="7A97B658" w14:textId="77777777" w:rsidR="005034E8" w:rsidRPr="00BB13A3" w:rsidRDefault="005034E8" w:rsidP="00467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420" w:type="dxa"/>
            <w:shd w:val="clear" w:color="auto" w:fill="F2F2F2"/>
          </w:tcPr>
          <w:p w14:paraId="293B4B7A" w14:textId="77777777" w:rsidR="005034E8" w:rsidRPr="00BB13A3" w:rsidRDefault="005034E8" w:rsidP="00467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5034E8" w:rsidRPr="00BB13A3" w14:paraId="3CD3127A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2B0B653B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6F37450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660DB8A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5CD5C4D8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0878A7E4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17CD99F1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5976A4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37F97327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0FED6724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219A8D4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12B5F72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001FB511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77C377BB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20D53599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E760161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20D466F5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5B7203F2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400E52A7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0859C93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6D9A28FA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0F7E7749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01B2E5EE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72B9259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5418DD79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4E22E04D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2B03CFF4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C4D7F48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4C7BC094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58F54F82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55F82549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BBB5369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E8" w:rsidRPr="00BB13A3" w14:paraId="560B5E25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4297DB03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56B9D57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23FD642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38585535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0D2785D0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40454445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C58DE63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66B182EC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2FC9928B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6307B27D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9575701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69B55C98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42F89577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558AC820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82C61EB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4A354980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6DAE2675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4D063E47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39019AA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2BECE038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79519CE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4AFDF961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C54CA98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34E8" w:rsidRPr="00BB13A3" w14:paraId="2047A45D" w14:textId="77777777" w:rsidTr="0046796A">
        <w:trPr>
          <w:trHeight w:val="576"/>
        </w:trPr>
        <w:tc>
          <w:tcPr>
            <w:tcW w:w="4334" w:type="dxa"/>
            <w:shd w:val="clear" w:color="auto" w:fill="auto"/>
          </w:tcPr>
          <w:p w14:paraId="39628442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shd w:val="clear" w:color="auto" w:fill="auto"/>
          </w:tcPr>
          <w:p w14:paraId="1378AF7F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7F1549C" w14:textId="77777777" w:rsidR="005034E8" w:rsidRPr="00BB13A3" w:rsidRDefault="005034E8" w:rsidP="0046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21A529C5" w14:textId="77777777" w:rsidR="00CD59FB" w:rsidRDefault="00CD59FB" w:rsidP="005034E8"/>
    <w:sectPr w:rsidR="00CD59FB" w:rsidSect="005034E8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A85F" w14:textId="77777777" w:rsidR="005034E8" w:rsidRDefault="005034E8" w:rsidP="005034E8">
      <w:pPr>
        <w:spacing w:after="0" w:line="240" w:lineRule="auto"/>
      </w:pPr>
      <w:r>
        <w:separator/>
      </w:r>
    </w:p>
  </w:endnote>
  <w:endnote w:type="continuationSeparator" w:id="0">
    <w:p w14:paraId="28446F7D" w14:textId="77777777" w:rsidR="005034E8" w:rsidRDefault="005034E8" w:rsidP="0050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5034E8" w14:paraId="0FB68D2D" w14:textId="77777777" w:rsidTr="0046796A">
      <w:tc>
        <w:tcPr>
          <w:tcW w:w="4500" w:type="pct"/>
          <w:tcBorders>
            <w:top w:val="single" w:sz="4" w:space="0" w:color="000000" w:themeColor="text1"/>
          </w:tcBorders>
        </w:tcPr>
        <w:p w14:paraId="27169614" w14:textId="6708ADB3" w:rsidR="005034E8" w:rsidRPr="005B5E45" w:rsidRDefault="005034E8" w:rsidP="005034E8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Version 1-10/2024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D1979"/>
        </w:tcPr>
        <w:p w14:paraId="28884B1E" w14:textId="77777777" w:rsidR="005034E8" w:rsidRPr="00E0172C" w:rsidRDefault="005034E8" w:rsidP="005034E8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BC59ACA" w14:textId="2413CFC6" w:rsidR="005034E8" w:rsidRPr="005034E8" w:rsidRDefault="005034E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9299" w14:textId="77777777" w:rsidR="005034E8" w:rsidRDefault="005034E8" w:rsidP="005034E8">
      <w:pPr>
        <w:spacing w:after="0" w:line="240" w:lineRule="auto"/>
      </w:pPr>
      <w:r>
        <w:separator/>
      </w:r>
    </w:p>
  </w:footnote>
  <w:footnote w:type="continuationSeparator" w:id="0">
    <w:p w14:paraId="07BD0CA6" w14:textId="77777777" w:rsidR="005034E8" w:rsidRDefault="005034E8" w:rsidP="0050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B77" w14:textId="77777777" w:rsidR="005034E8" w:rsidRDefault="005034E8" w:rsidP="005034E8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35C43" wp14:editId="58777425">
          <wp:simplePos x="0" y="0"/>
          <wp:positionH relativeFrom="column">
            <wp:posOffset>-63500</wp:posOffset>
          </wp:positionH>
          <wp:positionV relativeFrom="paragraph">
            <wp:posOffset>-81280</wp:posOffset>
          </wp:positionV>
          <wp:extent cx="1397118" cy="695325"/>
          <wp:effectExtent l="0" t="0" r="0" b="0"/>
          <wp:wrapNone/>
          <wp:docPr id="4" name="Picture 4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136D6333" w14:textId="7A5EE083" w:rsidR="005034E8" w:rsidRPr="005034E8" w:rsidRDefault="005034E8" w:rsidP="005034E8">
    <w:pPr>
      <w:pStyle w:val="Heading1"/>
    </w:pPr>
    <w:r w:rsidRPr="005034E8">
      <w:t xml:space="preserve">Autoclave </w:t>
    </w:r>
    <w:r w:rsidRPr="005034E8">
      <w:t>Training Log</w:t>
    </w:r>
  </w:p>
  <w:p w14:paraId="23F3A1FF" w14:textId="77777777" w:rsidR="005034E8" w:rsidRDefault="00503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E8"/>
    <w:rsid w:val="004F7442"/>
    <w:rsid w:val="005034E8"/>
    <w:rsid w:val="00CD59FB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F8F80"/>
  <w15:chartTrackingRefBased/>
  <w15:docId w15:val="{02299435-228B-46A2-A1E6-1779200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E8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4E8"/>
    <w:pPr>
      <w:keepNext/>
      <w:pBdr>
        <w:bottom w:val="single" w:sz="4" w:space="13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034E8"/>
    <w:pPr>
      <w:ind w:left="720"/>
      <w:contextualSpacing/>
    </w:pPr>
    <w:rPr>
      <w:rFonts w:ascii="Calibri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0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E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50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E8"/>
    <w:rPr>
      <w:rFonts w:eastAsia="MS Mincho"/>
    </w:rPr>
  </w:style>
  <w:style w:type="character" w:customStyle="1" w:styleId="Heading1Char">
    <w:name w:val="Heading 1 Char"/>
    <w:basedOn w:val="DefaultParagraphFont"/>
    <w:link w:val="Heading1"/>
    <w:uiPriority w:val="9"/>
    <w:rsid w:val="005034E8"/>
    <w:rPr>
      <w:rFonts w:ascii="Times New Roman" w:eastAsia="MS Mincho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>Texas Christian University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Fletcher-Dembicki, Amanda</dc:creator>
  <cp:keywords/>
  <dc:description/>
  <cp:lastModifiedBy>Fletcher-Dembicki, Amanda</cp:lastModifiedBy>
  <cp:revision>1</cp:revision>
  <dcterms:created xsi:type="dcterms:W3CDTF">2025-05-29T15:36:00Z</dcterms:created>
  <dcterms:modified xsi:type="dcterms:W3CDTF">2025-05-29T15:44:00Z</dcterms:modified>
</cp:coreProperties>
</file>